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ascii="方正黑体_GBK" w:hAnsi="方正黑体_GBK" w:eastAsia="方正黑体_GBK" w:cs="方正黑体_GBK"/>
          <w:color w:val="262626"/>
          <w:kern w:val="0"/>
          <w:sz w:val="32"/>
          <w:szCs w:val="32"/>
          <w:lang w:val="en-US" w:eastAsia="zh-CN"/>
        </w:rPr>
        <w:t>附件2：</w:t>
      </w:r>
    </w:p>
    <w:p>
      <w:pPr>
        <w:spacing w:line="520" w:lineRule="exact"/>
        <w:jc w:val="center"/>
        <w:rPr>
          <w:rFonts w:hint="eastAsia" w:ascii="方正粗宋简体" w:hAnsi="宋体" w:eastAsia="方正粗宋简体"/>
          <w:b/>
          <w:sz w:val="36"/>
          <w:szCs w:val="36"/>
        </w:rPr>
      </w:pPr>
      <w:bookmarkStart w:id="0" w:name="_GoBack"/>
      <w:r>
        <w:rPr>
          <w:rFonts w:hint="eastAsia" w:ascii="方正粗宋简体" w:hAnsi="宋体" w:eastAsia="方正粗宋简体"/>
          <w:b/>
          <w:sz w:val="36"/>
          <w:szCs w:val="36"/>
        </w:rPr>
        <w:t>重庆经贸职业学院20</w:t>
      </w:r>
      <w:r>
        <w:rPr>
          <w:rFonts w:hint="eastAsia" w:ascii="方正粗宋简体" w:hAnsi="宋体" w:eastAsia="方正粗宋简体"/>
          <w:b/>
          <w:sz w:val="36"/>
          <w:szCs w:val="36"/>
          <w:lang w:val="en-US" w:eastAsia="zh-CN"/>
        </w:rPr>
        <w:t>23</w:t>
      </w:r>
      <w:r>
        <w:rPr>
          <w:rFonts w:hint="eastAsia" w:ascii="方正粗宋简体" w:hAnsi="宋体" w:eastAsia="方正粗宋简体"/>
          <w:b/>
          <w:sz w:val="36"/>
          <w:szCs w:val="36"/>
        </w:rPr>
        <w:t>年</w:t>
      </w:r>
    </w:p>
    <w:p>
      <w:pPr>
        <w:spacing w:line="520" w:lineRule="exact"/>
        <w:jc w:val="center"/>
        <w:rPr>
          <w:rFonts w:hint="eastAsia" w:ascii="方正粗宋简体" w:hAnsi="宋体" w:eastAsia="方正粗宋简体"/>
          <w:b/>
          <w:sz w:val="36"/>
          <w:szCs w:val="36"/>
        </w:rPr>
      </w:pPr>
      <w:r>
        <w:rPr>
          <w:rFonts w:hint="eastAsia" w:ascii="方正粗宋简体" w:hAnsi="宋体" w:eastAsia="方正粗宋简体"/>
          <w:b/>
          <w:sz w:val="36"/>
          <w:szCs w:val="36"/>
          <w:lang w:eastAsia="zh-CN"/>
        </w:rPr>
        <w:t>科研</w:t>
      </w:r>
      <w:r>
        <w:rPr>
          <w:rFonts w:hint="eastAsia" w:ascii="方正粗宋简体" w:hAnsi="宋体" w:eastAsia="方正粗宋简体"/>
          <w:b/>
          <w:sz w:val="36"/>
          <w:szCs w:val="36"/>
        </w:rPr>
        <w:t>项目申报汇总表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947"/>
        <w:gridCol w:w="2157"/>
        <w:gridCol w:w="1688"/>
        <w:gridCol w:w="2183"/>
        <w:gridCol w:w="771"/>
        <w:gridCol w:w="1188"/>
        <w:gridCol w:w="970"/>
        <w:gridCol w:w="1188"/>
        <w:gridCol w:w="1188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174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申报部门：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申报日期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21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68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申报领域</w:t>
            </w:r>
          </w:p>
        </w:tc>
        <w:tc>
          <w:tcPr>
            <w:tcW w:w="2183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研究方向</w:t>
            </w:r>
          </w:p>
        </w:tc>
        <w:tc>
          <w:tcPr>
            <w:tcW w:w="77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8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预期成果</w:t>
            </w:r>
          </w:p>
        </w:tc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依托研发基地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\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重点学科</w:t>
            </w:r>
          </w:p>
        </w:tc>
        <w:tc>
          <w:tcPr>
            <w:tcW w:w="1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所在部门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注：</w:t>
            </w: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申报领域请按教育部的学科分类代码填写到二级学科。请将汇总表中同一领域的项目汇总在一起。</w:t>
            </w:r>
          </w:p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2.</w:t>
            </w:r>
            <w:r>
              <w:rPr>
                <w:rFonts w:hint="eastAsia" w:ascii="宋体" w:hAnsi="宋体" w:cs="宋体"/>
                <w:kern w:val="0"/>
                <w:szCs w:val="21"/>
              </w:rPr>
              <w:t>预期成果请参照项目申报书中考核指标填写。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hMzQyMzQ0ZjEzOTE4MWFhNzdlMDhiODAwODZkNGUifQ=="/>
  </w:docVars>
  <w:rsids>
    <w:rsidRoot w:val="42CF2DB9"/>
    <w:rsid w:val="42C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2023-11-02T01:12:00Z</dcterms:created>
  <dc:creator>Adele'</dc:creator>
  <cp:lastModifiedBy>Adele'</cp:lastModifiedBy>
  <dcterms:modified xsi:type="dcterms:W3CDTF">2023-11-02T01:13:31Z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78A42A32F38E4D0E8E53A45C4AA8ECB4_11</vt:lpwstr>
  </property>
</Properties>
</file>